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3D4F" w14:textId="77777777" w:rsidR="00905146" w:rsidRDefault="00000000" w:rsidP="00465D5C">
      <w:pPr>
        <w:tabs>
          <w:tab w:val="left" w:pos="3828"/>
          <w:tab w:val="left" w:pos="4253"/>
        </w:tabs>
        <w:jc w:val="center"/>
        <w:rPr>
          <w:sz w:val="24"/>
        </w:rPr>
      </w:pPr>
      <w:r>
        <w:rPr>
          <w:sz w:val="24"/>
        </w:rPr>
        <w:pict w14:anchorId="7F8F3EEB">
          <v:shapetype id="_x0000_m1030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4101E">
        <w:rPr>
          <w:sz w:val="24"/>
        </w:rPr>
        <w:pict w14:anchorId="356DB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1.25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14:paraId="2A39BD4B" w14:textId="77777777" w:rsidR="00905146" w:rsidRDefault="00000000">
      <w:pPr>
        <w:tabs>
          <w:tab w:val="center" w:pos="4819"/>
        </w:tabs>
        <w:rPr>
          <w:sz w:val="16"/>
          <w:szCs w:val="16"/>
        </w:rPr>
      </w:pPr>
      <w:r>
        <w:rPr>
          <w:sz w:val="24"/>
        </w:rPr>
        <w:pict w14:anchorId="4C37175C"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8" type="#_x0000_t202" style="position:absolute;margin-left:-18pt;margin-top:4.1pt;width:512.8pt;height:77.7pt;z-index:251657216;visibility:visible" strokecolor="white" strokeweight="2pt">
            <v:textbox inset="0,0,0,0">
              <w:txbxContent>
                <w:p w14:paraId="1F529620" w14:textId="77777777" w:rsidR="00905146" w:rsidRPr="00F43FBD" w:rsidRDefault="00B63317">
                  <w:pPr>
                    <w:pStyle w:val="1"/>
                    <w:jc w:val="center"/>
                    <w:rPr>
                      <w:sz w:val="28"/>
                      <w:lang w:val="ru-RU"/>
                    </w:rPr>
                  </w:pPr>
                  <w:r w:rsidRPr="00F43FBD">
                    <w:rPr>
                      <w:sz w:val="28"/>
                      <w:lang w:val="ru-RU"/>
                    </w:rPr>
                    <w:t xml:space="preserve">АДМИНИСТРАЦИЯ  </w:t>
                  </w:r>
                </w:p>
                <w:p w14:paraId="3E55FDED" w14:textId="226557D3" w:rsidR="00905146" w:rsidRPr="00F43FBD" w:rsidRDefault="0054101E">
                  <w:pPr>
                    <w:pStyle w:val="1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БУЛЗИНСКОГО</w:t>
                  </w:r>
                  <w:r w:rsidR="00B63317" w:rsidRPr="00F43FBD">
                    <w:rPr>
                      <w:sz w:val="28"/>
                      <w:lang w:val="ru-RU"/>
                    </w:rPr>
                    <w:t xml:space="preserve"> СЕЛЬСКОГО ПОСЕЛЕНИЯ</w:t>
                  </w:r>
                </w:p>
                <w:p w14:paraId="03FB3EB3" w14:textId="77777777" w:rsidR="00905146" w:rsidRPr="00F43FBD" w:rsidRDefault="00B63317">
                  <w:pPr>
                    <w:pStyle w:val="1"/>
                    <w:jc w:val="center"/>
                    <w:rPr>
                      <w:b w:val="0"/>
                      <w:sz w:val="28"/>
                      <w:lang w:val="ru-RU"/>
                    </w:rPr>
                  </w:pPr>
                  <w:r w:rsidRPr="00F43FBD">
                    <w:rPr>
                      <w:b w:val="0"/>
                      <w:sz w:val="28"/>
                      <w:lang w:val="ru-RU"/>
                    </w:rPr>
                    <w:t>Челябинской области</w:t>
                  </w:r>
                </w:p>
                <w:p w14:paraId="58A10516" w14:textId="77777777" w:rsidR="00905146" w:rsidRDefault="00B63317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14:paraId="344CEF57" w14:textId="77777777" w:rsidR="00905146" w:rsidRDefault="00905146"/>
                <w:p w14:paraId="0686A7FD" w14:textId="77777777" w:rsidR="00905146" w:rsidRDefault="00905146"/>
              </w:txbxContent>
            </v:textbox>
          </v:shape>
        </w:pict>
      </w:r>
      <w:r w:rsidR="00B63317">
        <w:rPr>
          <w:sz w:val="24"/>
        </w:rPr>
        <w:tab/>
      </w:r>
    </w:p>
    <w:p w14:paraId="041FA591" w14:textId="77777777" w:rsidR="00905146" w:rsidRDefault="00905146">
      <w:pPr>
        <w:rPr>
          <w:sz w:val="24"/>
        </w:rPr>
      </w:pPr>
    </w:p>
    <w:p w14:paraId="4D1F4B72" w14:textId="77777777" w:rsidR="00905146" w:rsidRDefault="00905146">
      <w:pPr>
        <w:rPr>
          <w:sz w:val="24"/>
        </w:rPr>
      </w:pPr>
    </w:p>
    <w:p w14:paraId="449E2EDA" w14:textId="77777777" w:rsidR="00905146" w:rsidRDefault="00905146">
      <w:pPr>
        <w:rPr>
          <w:sz w:val="24"/>
        </w:rPr>
      </w:pPr>
    </w:p>
    <w:p w14:paraId="03784441" w14:textId="77777777" w:rsidR="00905146" w:rsidRDefault="00905146">
      <w:pPr>
        <w:rPr>
          <w:sz w:val="24"/>
        </w:rPr>
      </w:pPr>
    </w:p>
    <w:p w14:paraId="37DF2A09" w14:textId="77777777" w:rsidR="00905146" w:rsidRDefault="00905146">
      <w:pPr>
        <w:rPr>
          <w:sz w:val="24"/>
        </w:rPr>
      </w:pPr>
    </w:p>
    <w:p w14:paraId="075C6C7F" w14:textId="77777777" w:rsidR="00905146" w:rsidRDefault="00000000">
      <w:pPr>
        <w:rPr>
          <w:sz w:val="24"/>
        </w:rPr>
      </w:pPr>
      <w:r>
        <w:rPr>
          <w:sz w:val="24"/>
        </w:rPr>
        <w:pict w14:anchorId="7887F617">
          <v:shape id="shape 2" o:spid="_x0000_s1027" type="#_x0000_t202" style="position:absolute;margin-left:0;margin-top:4.95pt;width:218pt;height:41.05pt;z-index:251659264;visibility:visible" strokecolor="white">
            <v:textbox inset="0,0,0,0">
              <w:txbxContent>
                <w:p w14:paraId="2044217C" w14:textId="6F752022" w:rsidR="00905146" w:rsidRDefault="00535FEA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О</w:t>
                  </w:r>
                  <w:r w:rsidR="00B63317">
                    <w:rPr>
                      <w:sz w:val="24"/>
                    </w:rPr>
                    <w:t>т</w:t>
                  </w:r>
                  <w:r>
                    <w:rPr>
                      <w:sz w:val="24"/>
                    </w:rPr>
                    <w:t xml:space="preserve">  </w:t>
                  </w:r>
                  <w:r w:rsidR="0054101E">
                    <w:rPr>
                      <w:sz w:val="24"/>
                    </w:rPr>
                    <w:t>03.04.2025</w:t>
                  </w:r>
                  <w:r w:rsidR="00B63317">
                    <w:rPr>
                      <w:sz w:val="24"/>
                    </w:rPr>
                    <w:t>г.</w:t>
                  </w:r>
                  <w:proofErr w:type="gramEnd"/>
                  <w:r w:rsidR="00B63317">
                    <w:rPr>
                      <w:sz w:val="24"/>
                    </w:rPr>
                    <w:t xml:space="preserve"> № </w:t>
                  </w:r>
                  <w:r w:rsidR="0054101E">
                    <w:rPr>
                      <w:sz w:val="24"/>
                    </w:rPr>
                    <w:t>6</w:t>
                  </w:r>
                </w:p>
                <w:p w14:paraId="70C564B1" w14:textId="70AE0599" w:rsidR="00905146" w:rsidRDefault="00B6331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 w:rsidR="0054101E">
                    <w:rPr>
                      <w:sz w:val="24"/>
                    </w:rPr>
                    <w:t>Булзи</w:t>
                  </w:r>
                  <w:proofErr w:type="spellEnd"/>
                </w:p>
                <w:p w14:paraId="5FB4C18D" w14:textId="77777777" w:rsidR="00905146" w:rsidRDefault="00905146">
                  <w:pPr>
                    <w:rPr>
                      <w:sz w:val="24"/>
                    </w:rPr>
                  </w:pPr>
                </w:p>
                <w:p w14:paraId="347223C0" w14:textId="77777777" w:rsidR="00905146" w:rsidRDefault="00905146"/>
              </w:txbxContent>
            </v:textbox>
          </v:shape>
        </w:pict>
      </w:r>
      <w:r>
        <w:rPr>
          <w:sz w:val="24"/>
        </w:rPr>
        <w:pict w14:anchorId="12F8D01C">
          <v:shape id="shape 3" o:spid="_x0000_s1026" type="#_x0000_m1030" style="position:absolute;margin-left:0;margin-top:2.3pt;width:486pt;height:0;z-index:251658240;mso-wrap-distance-left:9pt;mso-wrap-distance-top:0;mso-wrap-distance-right:9pt;mso-wrap-distance-bottom:0" o:spt="20" o:preferrelative="t" o:oned="t" path="m,l21600,21600e" filled="f" stroked="t" strokecolor="black" strokeweight="2pt">
            <v:stroke joinstyle="round"/>
            <v:path arrowok="t" o:extrusionok="t" gradientshapeok="f" fillok="f" o:connecttype="segments"/>
            <o:lock v:ext="edit" aspectratio="f" shapetype="t"/>
          </v:shape>
        </w:pict>
      </w:r>
    </w:p>
    <w:p w14:paraId="7FBAF3B6" w14:textId="77777777" w:rsidR="00905146" w:rsidRDefault="00905146">
      <w:pPr>
        <w:rPr>
          <w:sz w:val="24"/>
        </w:rPr>
      </w:pPr>
    </w:p>
    <w:p w14:paraId="42249A6F" w14:textId="77777777" w:rsidR="00905146" w:rsidRDefault="00B63317">
      <w:r>
        <w:t xml:space="preserve">О плане мероприятий по реализации </w:t>
      </w:r>
    </w:p>
    <w:p w14:paraId="11455DFB" w14:textId="77777777" w:rsidR="00905146" w:rsidRDefault="00905146"/>
    <w:p w14:paraId="2D332EDE" w14:textId="77777777" w:rsidR="00905146" w:rsidRDefault="00B63317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результатов </w:t>
      </w:r>
    </w:p>
    <w:p w14:paraId="1F99B578" w14:textId="77777777" w:rsidR="00905146" w:rsidRDefault="00B63317">
      <w:pPr>
        <w:rPr>
          <w:sz w:val="24"/>
          <w:szCs w:val="24"/>
        </w:rPr>
      </w:pPr>
      <w:r>
        <w:rPr>
          <w:sz w:val="24"/>
          <w:szCs w:val="24"/>
        </w:rPr>
        <w:t xml:space="preserve">определения размеров долей в праве </w:t>
      </w:r>
    </w:p>
    <w:p w14:paraId="66D3869F" w14:textId="77777777" w:rsidR="00905146" w:rsidRDefault="00B63317">
      <w:pPr>
        <w:rPr>
          <w:sz w:val="24"/>
          <w:szCs w:val="24"/>
        </w:rPr>
      </w:pPr>
      <w:r>
        <w:rPr>
          <w:sz w:val="24"/>
          <w:szCs w:val="24"/>
        </w:rPr>
        <w:t>общей долевой собственности</w:t>
      </w:r>
    </w:p>
    <w:p w14:paraId="5BE06D48" w14:textId="77777777" w:rsidR="00905146" w:rsidRDefault="00B63317">
      <w:pPr>
        <w:rPr>
          <w:sz w:val="24"/>
          <w:szCs w:val="24"/>
        </w:rPr>
      </w:pPr>
      <w:r>
        <w:rPr>
          <w:sz w:val="24"/>
          <w:szCs w:val="24"/>
        </w:rPr>
        <w:t xml:space="preserve"> на земельный участок из земель </w:t>
      </w:r>
    </w:p>
    <w:p w14:paraId="4BCD5619" w14:textId="77777777" w:rsidR="00905146" w:rsidRDefault="00B63317">
      <w:pPr>
        <w:rPr>
          <w:sz w:val="24"/>
          <w:szCs w:val="24"/>
        </w:rPr>
      </w:pPr>
      <w:r>
        <w:rPr>
          <w:sz w:val="24"/>
          <w:szCs w:val="24"/>
        </w:rPr>
        <w:t>сельскохозяйственного назначения</w:t>
      </w:r>
    </w:p>
    <w:p w14:paraId="1F6CC8FD" w14:textId="77777777" w:rsidR="00905146" w:rsidRDefault="00905146">
      <w:pPr>
        <w:rPr>
          <w:sz w:val="24"/>
          <w:szCs w:val="24"/>
        </w:rPr>
      </w:pPr>
    </w:p>
    <w:p w14:paraId="2B674576" w14:textId="77777777" w:rsidR="00905146" w:rsidRDefault="00905146">
      <w:pPr>
        <w:rPr>
          <w:sz w:val="24"/>
          <w:szCs w:val="24"/>
        </w:rPr>
      </w:pPr>
    </w:p>
    <w:p w14:paraId="33E09882" w14:textId="43EB8B5F" w:rsidR="00905146" w:rsidRDefault="00B633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пп.8-11 ст.19.1 Федерального закона от 24.07.2002 №101-ФЗ «Об обороте земель сельскохозяйственного назначения», Правилами определения размеров земельных долей, выраженных в гектарах или </w:t>
      </w:r>
      <w:proofErr w:type="spellStart"/>
      <w:r>
        <w:rPr>
          <w:sz w:val="24"/>
          <w:szCs w:val="24"/>
        </w:rPr>
        <w:t>балло</w:t>
      </w:r>
      <w:proofErr w:type="spellEnd"/>
      <w:r>
        <w:rPr>
          <w:sz w:val="24"/>
          <w:szCs w:val="24"/>
        </w:rPr>
        <w:t xml:space="preserve">-гектарах, в виде простой правильной дроби, утвержденными Постановлением Правительства от 16.09.2020 №1475, а также с учетом сведений Единого государственного реестра недвижимости (далее – ЕГРН) на основании выписки из ЕГРН от </w:t>
      </w:r>
      <w:r w:rsidR="0054101E">
        <w:rPr>
          <w:color w:val="000000"/>
          <w:sz w:val="24"/>
          <w:szCs w:val="24"/>
        </w:rPr>
        <w:t>03.04</w:t>
      </w:r>
      <w:r w:rsidR="0054101E" w:rsidRPr="00372EE5">
        <w:rPr>
          <w:color w:val="000000"/>
          <w:sz w:val="24"/>
          <w:szCs w:val="24"/>
        </w:rPr>
        <w:t xml:space="preserve">.2025г. № </w:t>
      </w:r>
      <w:r w:rsidR="0054101E" w:rsidRPr="00563EF5">
        <w:rPr>
          <w:color w:val="262626"/>
          <w:sz w:val="24"/>
          <w:szCs w:val="24"/>
          <w:shd w:val="clear" w:color="auto" w:fill="FFFFFF"/>
        </w:rPr>
        <w:t>КУВИ-001/2025-82972540</w:t>
      </w:r>
      <w:r w:rsidR="0054101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земельного участка </w:t>
      </w:r>
      <w:r w:rsidR="0054101E" w:rsidRPr="00372EE5">
        <w:rPr>
          <w:color w:val="000000"/>
          <w:sz w:val="24"/>
          <w:szCs w:val="24"/>
        </w:rPr>
        <w:t>74:09:0000000:17</w:t>
      </w:r>
      <w:r w:rsidR="0054101E">
        <w:rPr>
          <w:color w:val="000000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</w:p>
    <w:p w14:paraId="4A47887F" w14:textId="77777777" w:rsidR="00905146" w:rsidRDefault="00905146">
      <w:pPr>
        <w:spacing w:line="276" w:lineRule="auto"/>
        <w:jc w:val="both"/>
        <w:rPr>
          <w:sz w:val="24"/>
          <w:szCs w:val="24"/>
        </w:rPr>
      </w:pPr>
    </w:p>
    <w:p w14:paraId="354C3EBD" w14:textId="77777777" w:rsidR="00905146" w:rsidRDefault="00B6331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490FA0E4" w14:textId="77777777" w:rsidR="00905146" w:rsidRDefault="00905146">
      <w:pPr>
        <w:spacing w:line="276" w:lineRule="auto"/>
        <w:jc w:val="both"/>
        <w:rPr>
          <w:sz w:val="24"/>
          <w:szCs w:val="24"/>
        </w:rPr>
      </w:pPr>
    </w:p>
    <w:p w14:paraId="779C288F" w14:textId="06AD4AFA" w:rsidR="00061F42" w:rsidRDefault="00B633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54101E" w:rsidRPr="00372EE5">
        <w:rPr>
          <w:color w:val="000000"/>
          <w:sz w:val="24"/>
          <w:szCs w:val="24"/>
        </w:rPr>
        <w:t>Утвердить результат определения размеров долей в праве общей долевой собственности на земельный участок 74:09:0000000:17</w:t>
      </w:r>
      <w:r w:rsidR="0054101E">
        <w:rPr>
          <w:color w:val="000000"/>
          <w:sz w:val="24"/>
          <w:szCs w:val="24"/>
        </w:rPr>
        <w:t>5</w:t>
      </w:r>
      <w:r w:rsidR="0054101E" w:rsidRPr="00372EE5">
        <w:rPr>
          <w:color w:val="000000"/>
          <w:sz w:val="24"/>
          <w:szCs w:val="24"/>
        </w:rPr>
        <w:t xml:space="preserve">, площадью </w:t>
      </w:r>
      <w:r w:rsidR="0054101E">
        <w:rPr>
          <w:color w:val="000000"/>
          <w:sz w:val="24"/>
          <w:szCs w:val="24"/>
        </w:rPr>
        <w:t>106826716</w:t>
      </w:r>
      <w:r w:rsidR="0054101E" w:rsidRPr="00372EE5">
        <w:rPr>
          <w:color w:val="000000"/>
          <w:sz w:val="24"/>
          <w:szCs w:val="24"/>
        </w:rPr>
        <w:t> кв.м., Земли сель</w:t>
      </w:r>
      <w:r w:rsidR="0054101E">
        <w:rPr>
          <w:color w:val="000000"/>
          <w:sz w:val="24"/>
          <w:szCs w:val="24"/>
        </w:rPr>
        <w:t>ско</w:t>
      </w:r>
      <w:r w:rsidR="0054101E" w:rsidRPr="00372EE5">
        <w:rPr>
          <w:color w:val="000000"/>
          <w:sz w:val="24"/>
          <w:szCs w:val="24"/>
        </w:rPr>
        <w:t>хозяйственного назначения, для сель</w:t>
      </w:r>
      <w:r w:rsidR="0054101E">
        <w:rPr>
          <w:color w:val="000000"/>
          <w:sz w:val="24"/>
          <w:szCs w:val="24"/>
        </w:rPr>
        <w:t>ск</w:t>
      </w:r>
      <w:r w:rsidR="0054101E" w:rsidRPr="00372EE5">
        <w:rPr>
          <w:color w:val="000000"/>
          <w:sz w:val="24"/>
          <w:szCs w:val="24"/>
        </w:rPr>
        <w:t>охозяйственного производства, адрес/местоположение/ - Челябинская область, Каслинский р-он, АОЗТ «</w:t>
      </w:r>
      <w:proofErr w:type="spellStart"/>
      <w:r w:rsidR="0054101E">
        <w:rPr>
          <w:color w:val="000000"/>
          <w:sz w:val="24"/>
          <w:szCs w:val="24"/>
        </w:rPr>
        <w:t>Булзинское</w:t>
      </w:r>
      <w:proofErr w:type="spellEnd"/>
      <w:r w:rsidR="0054101E" w:rsidRPr="00372EE5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</w:t>
      </w:r>
    </w:p>
    <w:p w14:paraId="3CCCFF12" w14:textId="37A63FC2" w:rsidR="00905146" w:rsidRDefault="005410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61F42">
        <w:rPr>
          <w:sz w:val="24"/>
          <w:szCs w:val="24"/>
        </w:rPr>
        <w:t xml:space="preserve"> га =</w:t>
      </w:r>
      <w:r>
        <w:rPr>
          <w:color w:val="000000"/>
          <w:sz w:val="22"/>
        </w:rPr>
        <w:t>11</w:t>
      </w:r>
      <w:r w:rsidRPr="00372EE5">
        <w:rPr>
          <w:color w:val="000000"/>
          <w:sz w:val="22"/>
        </w:rPr>
        <w:t>/</w:t>
      </w:r>
      <w:r>
        <w:rPr>
          <w:color w:val="000000"/>
          <w:sz w:val="22"/>
        </w:rPr>
        <w:t>106827</w:t>
      </w:r>
      <w:r w:rsidR="00B63317">
        <w:rPr>
          <w:sz w:val="24"/>
          <w:szCs w:val="24"/>
        </w:rPr>
        <w:t>.</w:t>
      </w:r>
    </w:p>
    <w:p w14:paraId="1F62189A" w14:textId="3EB4A349" w:rsidR="00905146" w:rsidRDefault="00B63317">
      <w:pPr>
        <w:spacing w:after="19" w:line="259" w:lineRule="auto"/>
        <w:ind w:right="-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4101E" w:rsidRPr="00372EE5">
        <w:rPr>
          <w:color w:val="000000"/>
          <w:sz w:val="24"/>
          <w:szCs w:val="24"/>
        </w:rPr>
        <w:t xml:space="preserve">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на официальном сайте администрации </w:t>
      </w:r>
      <w:proofErr w:type="spellStart"/>
      <w:r w:rsidR="0054101E">
        <w:rPr>
          <w:color w:val="000000"/>
          <w:sz w:val="24"/>
          <w:szCs w:val="24"/>
        </w:rPr>
        <w:t>Булзинского</w:t>
      </w:r>
      <w:proofErr w:type="spellEnd"/>
      <w:r w:rsidR="0054101E" w:rsidRPr="00372EE5">
        <w:rPr>
          <w:color w:val="000000"/>
          <w:sz w:val="24"/>
          <w:szCs w:val="24"/>
        </w:rPr>
        <w:t xml:space="preserve"> сельского поселения </w:t>
      </w:r>
      <w:r w:rsidR="0054101E" w:rsidRPr="00372EE5">
        <w:rPr>
          <w:color w:val="0000FF"/>
          <w:sz w:val="24"/>
          <w:szCs w:val="24"/>
          <w:u w:val="single"/>
        </w:rPr>
        <w:t>https://bulzinskoe.eps74.ru</w:t>
      </w:r>
      <w:r>
        <w:rPr>
          <w:sz w:val="24"/>
          <w:szCs w:val="24"/>
        </w:rPr>
        <w:t xml:space="preserve">.  </w:t>
      </w:r>
    </w:p>
    <w:p w14:paraId="1156953A" w14:textId="77777777" w:rsidR="00905146" w:rsidRDefault="00B633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Обеспечить внесение изменений в сведения ЕГРН об указанном земельном участке в отношении</w:t>
      </w:r>
      <w:r w:rsidR="00C463C4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размера</w:t>
      </w:r>
      <w:r w:rsidR="00C463C4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 w:rsidR="00C463C4">
        <w:rPr>
          <w:sz w:val="24"/>
          <w:szCs w:val="24"/>
        </w:rPr>
        <w:t xml:space="preserve"> </w:t>
      </w:r>
      <w:r>
        <w:rPr>
          <w:sz w:val="24"/>
          <w:szCs w:val="24"/>
        </w:rPr>
        <w:t>долей.</w:t>
      </w:r>
    </w:p>
    <w:p w14:paraId="41A79E46" w14:textId="77777777" w:rsidR="00905146" w:rsidRDefault="00B633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14:paraId="566FB2DA" w14:textId="77777777" w:rsidR="00905146" w:rsidRDefault="00905146">
      <w:pPr>
        <w:spacing w:line="276" w:lineRule="auto"/>
        <w:jc w:val="both"/>
        <w:rPr>
          <w:sz w:val="24"/>
          <w:szCs w:val="24"/>
        </w:rPr>
      </w:pPr>
    </w:p>
    <w:p w14:paraId="162D43B8" w14:textId="77777777" w:rsidR="00905146" w:rsidRDefault="00905146">
      <w:pPr>
        <w:spacing w:after="120"/>
        <w:ind w:firstLine="709"/>
        <w:jc w:val="both"/>
        <w:rPr>
          <w:sz w:val="24"/>
          <w:szCs w:val="24"/>
        </w:rPr>
      </w:pPr>
    </w:p>
    <w:p w14:paraId="618B9A3F" w14:textId="77777777" w:rsidR="00905146" w:rsidRDefault="00B6331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43A949C3" w14:textId="4B6BBED1" w:rsidR="00905146" w:rsidRDefault="00F43FB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54101E">
        <w:rPr>
          <w:sz w:val="24"/>
          <w:szCs w:val="24"/>
        </w:rPr>
        <w:t>Булзинского</w:t>
      </w:r>
      <w:proofErr w:type="spellEnd"/>
      <w:r w:rsidR="00B6331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</w:t>
      </w:r>
      <w:r w:rsidR="00B63317">
        <w:rPr>
          <w:sz w:val="24"/>
          <w:szCs w:val="24"/>
        </w:rPr>
        <w:t xml:space="preserve"> </w:t>
      </w:r>
      <w:r w:rsidR="00B63317">
        <w:rPr>
          <w:sz w:val="24"/>
          <w:szCs w:val="24"/>
        </w:rPr>
        <w:tab/>
      </w:r>
      <w:r w:rsidR="00B63317">
        <w:rPr>
          <w:sz w:val="24"/>
          <w:szCs w:val="24"/>
        </w:rPr>
        <w:tab/>
      </w:r>
      <w:proofErr w:type="spellStart"/>
      <w:r w:rsidR="0054101E">
        <w:rPr>
          <w:sz w:val="24"/>
          <w:szCs w:val="24"/>
        </w:rPr>
        <w:t>И.А.Глазырина</w:t>
      </w:r>
      <w:proofErr w:type="spellEnd"/>
      <w:r w:rsidR="00B63317">
        <w:rPr>
          <w:sz w:val="24"/>
          <w:szCs w:val="24"/>
        </w:rPr>
        <w:t xml:space="preserve"> </w:t>
      </w:r>
    </w:p>
    <w:p w14:paraId="507FA6BD" w14:textId="77777777" w:rsidR="00905146" w:rsidRDefault="00905146">
      <w:pPr>
        <w:rPr>
          <w:sz w:val="24"/>
          <w:szCs w:val="24"/>
        </w:rPr>
      </w:pPr>
    </w:p>
    <w:p w14:paraId="4C2C85E3" w14:textId="77777777" w:rsidR="00905146" w:rsidRDefault="00905146"/>
    <w:p w14:paraId="63193E83" w14:textId="77777777" w:rsidR="00905146" w:rsidRDefault="00905146"/>
    <w:p w14:paraId="5A801AC1" w14:textId="77777777" w:rsidR="00905146" w:rsidRDefault="00905146"/>
    <w:sectPr w:rsidR="00905146" w:rsidSect="0090514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65FA" w14:textId="77777777" w:rsidR="00517326" w:rsidRDefault="00517326">
      <w:r>
        <w:separator/>
      </w:r>
    </w:p>
  </w:endnote>
  <w:endnote w:type="continuationSeparator" w:id="0">
    <w:p w14:paraId="5A14E15D" w14:textId="77777777" w:rsidR="00517326" w:rsidRDefault="005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0D0D" w14:textId="77777777" w:rsidR="00517326" w:rsidRDefault="00517326">
      <w:r>
        <w:separator/>
      </w:r>
    </w:p>
  </w:footnote>
  <w:footnote w:type="continuationSeparator" w:id="0">
    <w:p w14:paraId="631B821B" w14:textId="77777777" w:rsidR="00517326" w:rsidRDefault="0051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4028"/>
    <w:multiLevelType w:val="hybridMultilevel"/>
    <w:tmpl w:val="41D043F8"/>
    <w:lvl w:ilvl="0" w:tplc="E79A9C2E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/>
      </w:rPr>
    </w:lvl>
    <w:lvl w:ilvl="1" w:tplc="28B0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16C8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A281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6D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ACF4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D025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5C2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6876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4599C"/>
    <w:multiLevelType w:val="hybridMultilevel"/>
    <w:tmpl w:val="0212C996"/>
    <w:lvl w:ilvl="0" w:tplc="0270CF9C">
      <w:start w:val="1"/>
      <w:numFmt w:val="decimal"/>
      <w:lvlText w:val="%1."/>
      <w:lvlJc w:val="left"/>
      <w:pPr>
        <w:ind w:left="1714" w:hanging="1005"/>
      </w:pPr>
    </w:lvl>
    <w:lvl w:ilvl="1" w:tplc="33966F3A">
      <w:start w:val="1"/>
      <w:numFmt w:val="lowerLetter"/>
      <w:lvlText w:val="%2."/>
      <w:lvlJc w:val="left"/>
      <w:pPr>
        <w:ind w:left="1789" w:hanging="360"/>
      </w:pPr>
    </w:lvl>
    <w:lvl w:ilvl="2" w:tplc="75AA8DD2">
      <w:start w:val="1"/>
      <w:numFmt w:val="lowerRoman"/>
      <w:lvlText w:val="%3."/>
      <w:lvlJc w:val="right"/>
      <w:pPr>
        <w:ind w:left="2509" w:hanging="180"/>
      </w:pPr>
    </w:lvl>
    <w:lvl w:ilvl="3" w:tplc="5608F426">
      <w:start w:val="1"/>
      <w:numFmt w:val="decimal"/>
      <w:lvlText w:val="%4."/>
      <w:lvlJc w:val="left"/>
      <w:pPr>
        <w:ind w:left="3229" w:hanging="360"/>
      </w:pPr>
    </w:lvl>
    <w:lvl w:ilvl="4" w:tplc="FBA821AE">
      <w:start w:val="1"/>
      <w:numFmt w:val="lowerLetter"/>
      <w:lvlText w:val="%5."/>
      <w:lvlJc w:val="left"/>
      <w:pPr>
        <w:ind w:left="3949" w:hanging="360"/>
      </w:pPr>
    </w:lvl>
    <w:lvl w:ilvl="5" w:tplc="760068AC">
      <w:start w:val="1"/>
      <w:numFmt w:val="lowerRoman"/>
      <w:lvlText w:val="%6."/>
      <w:lvlJc w:val="right"/>
      <w:pPr>
        <w:ind w:left="4669" w:hanging="180"/>
      </w:pPr>
    </w:lvl>
    <w:lvl w:ilvl="6" w:tplc="FCF617F0">
      <w:start w:val="1"/>
      <w:numFmt w:val="decimal"/>
      <w:lvlText w:val="%7."/>
      <w:lvlJc w:val="left"/>
      <w:pPr>
        <w:ind w:left="5389" w:hanging="360"/>
      </w:pPr>
    </w:lvl>
    <w:lvl w:ilvl="7" w:tplc="A4B8A9B2">
      <w:start w:val="1"/>
      <w:numFmt w:val="lowerLetter"/>
      <w:lvlText w:val="%8."/>
      <w:lvlJc w:val="left"/>
      <w:pPr>
        <w:ind w:left="6109" w:hanging="360"/>
      </w:pPr>
    </w:lvl>
    <w:lvl w:ilvl="8" w:tplc="93A831E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0605E"/>
    <w:multiLevelType w:val="hybridMultilevel"/>
    <w:tmpl w:val="8DF0D058"/>
    <w:lvl w:ilvl="0" w:tplc="3B3CB99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7B6A1AE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8549C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D846765E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50AA119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6EC6059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87DA3E4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B302FBB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4D0676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 w16cid:durableId="1282565927">
    <w:abstractNumId w:val="2"/>
  </w:num>
  <w:num w:numId="2" w16cid:durableId="1036740697">
    <w:abstractNumId w:val="1"/>
  </w:num>
  <w:num w:numId="3" w16cid:durableId="11765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46"/>
    <w:rsid w:val="00000F5F"/>
    <w:rsid w:val="00061F42"/>
    <w:rsid w:val="001D493C"/>
    <w:rsid w:val="00217B40"/>
    <w:rsid w:val="00251A0C"/>
    <w:rsid w:val="002914CB"/>
    <w:rsid w:val="00347245"/>
    <w:rsid w:val="00465D5C"/>
    <w:rsid w:val="004B549F"/>
    <w:rsid w:val="00517326"/>
    <w:rsid w:val="00535FEA"/>
    <w:rsid w:val="0054101E"/>
    <w:rsid w:val="00733E17"/>
    <w:rsid w:val="007F231D"/>
    <w:rsid w:val="0088742E"/>
    <w:rsid w:val="00905146"/>
    <w:rsid w:val="009B3FF5"/>
    <w:rsid w:val="00B63317"/>
    <w:rsid w:val="00C463C4"/>
    <w:rsid w:val="00DD630D"/>
    <w:rsid w:val="00E631AF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2BA152"/>
  <w15:docId w15:val="{8EC7467D-1F12-4E3A-88C9-25994FC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46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905146"/>
    <w:pPr>
      <w:keepNext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905146"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051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0514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051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0514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051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0514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051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0514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051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0514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051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0514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51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051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51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0514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51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051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51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05146"/>
  </w:style>
  <w:style w:type="paragraph" w:styleId="a5">
    <w:name w:val="Title"/>
    <w:basedOn w:val="a"/>
    <w:next w:val="a"/>
    <w:link w:val="a6"/>
    <w:uiPriority w:val="10"/>
    <w:qFormat/>
    <w:rsid w:val="009051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051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514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0514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0514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051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51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5146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90514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905146"/>
  </w:style>
  <w:style w:type="paragraph" w:customStyle="1" w:styleId="13">
    <w:name w:val="Нижний колонтитул1"/>
    <w:basedOn w:val="a"/>
    <w:link w:val="FooterChar"/>
    <w:uiPriority w:val="99"/>
    <w:unhideWhenUsed/>
    <w:rsid w:val="0090514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905146"/>
  </w:style>
  <w:style w:type="paragraph" w:customStyle="1" w:styleId="14">
    <w:name w:val="Название объекта1"/>
    <w:basedOn w:val="a"/>
    <w:next w:val="a"/>
    <w:link w:val="CaptionChar"/>
    <w:uiPriority w:val="35"/>
    <w:semiHidden/>
    <w:unhideWhenUsed/>
    <w:qFormat/>
    <w:rsid w:val="0090514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35"/>
    <w:rsid w:val="00905146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39"/>
    <w:rsid w:val="00905146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9051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051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051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051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051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051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051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051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051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051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iPriority w:val="99"/>
    <w:unhideWhenUsed/>
    <w:rsid w:val="0090514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0514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05146"/>
    <w:rPr>
      <w:sz w:val="18"/>
    </w:rPr>
  </w:style>
  <w:style w:type="character" w:styleId="af">
    <w:name w:val="footnote reference"/>
    <w:uiPriority w:val="99"/>
    <w:unhideWhenUsed/>
    <w:rsid w:val="009051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05146"/>
  </w:style>
  <w:style w:type="character" w:customStyle="1" w:styleId="af1">
    <w:name w:val="Текст концевой сноски Знак"/>
    <w:link w:val="af0"/>
    <w:uiPriority w:val="99"/>
    <w:rsid w:val="00905146"/>
    <w:rPr>
      <w:sz w:val="20"/>
    </w:rPr>
  </w:style>
  <w:style w:type="character" w:styleId="af2">
    <w:name w:val="endnote reference"/>
    <w:uiPriority w:val="99"/>
    <w:semiHidden/>
    <w:unhideWhenUsed/>
    <w:rsid w:val="0090514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05146"/>
    <w:pPr>
      <w:spacing w:after="57"/>
    </w:pPr>
  </w:style>
  <w:style w:type="paragraph" w:styleId="24">
    <w:name w:val="toc 2"/>
    <w:basedOn w:val="a"/>
    <w:next w:val="a"/>
    <w:uiPriority w:val="39"/>
    <w:unhideWhenUsed/>
    <w:rsid w:val="009051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51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51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51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51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51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51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5146"/>
    <w:pPr>
      <w:spacing w:after="57"/>
      <w:ind w:left="2268"/>
    </w:pPr>
  </w:style>
  <w:style w:type="paragraph" w:styleId="af3">
    <w:name w:val="TOC Heading"/>
    <w:uiPriority w:val="39"/>
    <w:unhideWhenUsed/>
    <w:rsid w:val="00905146"/>
  </w:style>
  <w:style w:type="paragraph" w:styleId="af4">
    <w:name w:val="table of figures"/>
    <w:basedOn w:val="a"/>
    <w:next w:val="a"/>
    <w:uiPriority w:val="99"/>
    <w:unhideWhenUsed/>
    <w:rsid w:val="00905146"/>
  </w:style>
  <w:style w:type="character" w:customStyle="1" w:styleId="10">
    <w:name w:val="Заголовок 1 Знак"/>
    <w:link w:val="1"/>
    <w:rsid w:val="009051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905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rsid w:val="00905146"/>
    <w:pPr>
      <w:spacing w:after="120"/>
    </w:pPr>
    <w:rPr>
      <w:lang w:val="en-US"/>
    </w:rPr>
  </w:style>
  <w:style w:type="character" w:customStyle="1" w:styleId="af6">
    <w:name w:val="Основной текст Знак"/>
    <w:link w:val="af5"/>
    <w:rsid w:val="00905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5146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05146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05146"/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link w:val="af7"/>
    <w:uiPriority w:val="99"/>
    <w:semiHidden/>
    <w:rsid w:val="00905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Глазырина</cp:lastModifiedBy>
  <cp:revision>6</cp:revision>
  <cp:lastPrinted>2025-05-26T06:20:00Z</cp:lastPrinted>
  <dcterms:created xsi:type="dcterms:W3CDTF">2025-05-16T07:13:00Z</dcterms:created>
  <dcterms:modified xsi:type="dcterms:W3CDTF">2025-05-26T06:20:00Z</dcterms:modified>
  <cp:version>786432</cp:version>
</cp:coreProperties>
</file>